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3A130D">
      <w:pPr>
        <w:widowControl w:val="0"/>
        <w:numPr>
          <w:ilvl w:val="0"/>
          <w:numId w:val="0"/>
        </w:numPr>
        <w:spacing w:line="360" w:lineRule="auto"/>
        <w:ind w:left="559" w:leftChars="266" w:firstLine="0" w:firstLineChars="0"/>
        <w:jc w:val="center"/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  <w:t>广州市增城区颐养院</w:t>
      </w:r>
      <w:r>
        <w:rPr>
          <w:rFonts w:hint="eastAsia" w:ascii="宋体" w:hAnsi="宋体" w:cs="宋体"/>
          <w:b/>
          <w:bCs/>
          <w:kern w:val="2"/>
          <w:sz w:val="44"/>
          <w:szCs w:val="44"/>
          <w:lang w:val="en-US" w:eastAsia="zh-CN" w:bidi="ar-SA"/>
        </w:rPr>
        <w:t>2026年清产核资</w:t>
      </w:r>
      <w:r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  <w:t>专项审计</w:t>
      </w:r>
      <w:r>
        <w:rPr>
          <w:rFonts w:hint="eastAsia" w:ascii="宋体" w:hAnsi="宋体" w:cs="宋体"/>
          <w:b/>
          <w:bCs/>
          <w:kern w:val="2"/>
          <w:sz w:val="44"/>
          <w:szCs w:val="44"/>
          <w:lang w:val="en-US" w:eastAsia="zh-CN" w:bidi="ar-SA"/>
        </w:rPr>
        <w:t>项目</w:t>
      </w:r>
      <w:r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  <w:t>采购需求表</w:t>
      </w:r>
    </w:p>
    <w:p w14:paraId="0687DD7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Chars="0" w:firstLine="562" w:firstLineChars="200"/>
        <w:jc w:val="both"/>
        <w:textAlignment w:val="auto"/>
        <w:rPr>
          <w:rFonts w:hint="eastAsia" w:ascii="仿宋" w:hAnsi="仿宋" w:eastAsia="仿宋" w:cs="仿宋"/>
          <w:b/>
          <w:bCs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一、项目概述</w:t>
      </w:r>
    </w:p>
    <w:p w14:paraId="4D47742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default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（一）项目名称:广州市增城区颐养院2026年清产核资专项审计项目</w:t>
      </w:r>
    </w:p>
    <w:p w14:paraId="0475EDA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（二）最高限价：人民币55000.00元</w:t>
      </w:r>
    </w:p>
    <w:p w14:paraId="0A4E80D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（三）合同履行期限：自合同签订之日起6个月。</w:t>
      </w:r>
      <w:bookmarkStart w:id="0" w:name="_GoBack"/>
      <w:bookmarkEnd w:id="0"/>
    </w:p>
    <w:p w14:paraId="58B9E2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（四）通过比选（综合评分法）选择一家第三方审计机构，再通过广东省政府采购智慧云平台电子卖场-审计服务-定点议价方式采购。</w:t>
      </w:r>
    </w:p>
    <w:p w14:paraId="6210338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Chars="0" w:firstLine="562" w:firstLineChars="200"/>
        <w:jc w:val="both"/>
        <w:textAlignment w:val="auto"/>
        <w:rPr>
          <w:rFonts w:hint="eastAsia" w:ascii="仿宋" w:hAnsi="仿宋" w:eastAsia="仿宋" w:cs="仿宋"/>
          <w:b/>
          <w:bCs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二、项目需求</w:t>
      </w:r>
    </w:p>
    <w:p w14:paraId="488B7E7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Chars="0" w:firstLine="56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清产核资基准日：2026年4月30日。</w:t>
      </w:r>
    </w:p>
    <w:p w14:paraId="287DBB2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Chars="0" w:firstLine="560" w:firstLineChars="200"/>
        <w:jc w:val="both"/>
        <w:textAlignment w:val="auto"/>
        <w:rPr>
          <w:rFonts w:hint="default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清产核资范围：全面开展清产核资，核实清查基准日全部资产、负债、净资产情况，界定和明晰债权债务，彻底摸清家底。清查的资产包含区颐养院房屋建筑、医疗康复设备、办公家具、护理设施等固定资产，库存药品、消毒用品、生活物资等流动资产，以及土地使用权、特权经营权等无形资产和货币资金、应收款项等。其中，固定资产和无形资产总数量约6210项，要求对固定资产与无形资产进行全盘。</w:t>
      </w:r>
    </w:p>
    <w:p w14:paraId="709F327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Chars="0" w:firstLine="56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★项目人员要求：（1）参与此项目的人员具有医院或事业单位清产核资服务经验，能够与用户进行良好的沟通，响应时间快，服务意识好</w:t>
      </w:r>
      <w:r>
        <w:rPr>
          <w:rFonts w:hint="eastAsia" w:ascii="仿宋" w:hAnsi="仿宋" w:eastAsia="仿宋" w:cs="仿宋"/>
          <w:b/>
          <w:bCs/>
          <w:color w:val="000000" w:themeColor="text1"/>
          <w:kern w:val="2"/>
          <w:sz w:val="28"/>
          <w:szCs w:val="28"/>
          <w:highlight w:val="yellow"/>
          <w:lang w:val="en-US" w:eastAsia="zh-CN" w:bidi="ar-SA"/>
          <w14:textFill>
            <w14:solidFill>
              <w14:schemeClr w14:val="tx1"/>
            </w14:solidFill>
          </w14:textFill>
        </w:rPr>
        <w:t>（需提供各项目组成员具有医院或事业单位清产核资服务经验承诺函）</w:t>
      </w: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。</w:t>
      </w:r>
    </w:p>
    <w:p w14:paraId="4BB175A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Chars="0" w:firstLine="56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（2）项目组成员不少于4人，应具有相应的专业技能和胜任能力，熟悉本项目范围的有关规定。</w:t>
      </w:r>
    </w:p>
    <w:p w14:paraId="239B37C6">
      <w:pPr>
        <w:pStyle w:val="3"/>
        <w:rPr>
          <w:rFonts w:hint="default"/>
          <w:lang w:val="en-US" w:eastAsia="zh-CN"/>
        </w:rPr>
      </w:pPr>
    </w:p>
    <w:p w14:paraId="4DBE2C9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、付款方式</w:t>
      </w:r>
    </w:p>
    <w:p w14:paraId="58AD389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default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（一）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成交供应商</w:t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开展合同约定的服务内容，出具正式审计报告后，按100%支付合同款项。</w:t>
      </w:r>
    </w:p>
    <w:p w14:paraId="493D123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（二）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成交供应商凭以下有效文件与采购人结算：</w:t>
      </w:r>
    </w:p>
    <w:p w14:paraId="5D47B68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1、服务合同；</w:t>
      </w:r>
    </w:p>
    <w:p w14:paraId="7F31EE2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2、成交供应商开具的正式发票；</w:t>
      </w:r>
    </w:p>
    <w:p w14:paraId="25EF3317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560" w:firstLineChars="200"/>
        <w:textAlignment w:val="auto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3、验收报告；</w:t>
      </w:r>
    </w:p>
    <w:p w14:paraId="131B30C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default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4、正式审计报告。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ED1580"/>
    <w:rsid w:val="012F7DE1"/>
    <w:rsid w:val="034D7602"/>
    <w:rsid w:val="0A742C74"/>
    <w:rsid w:val="0DEB76F2"/>
    <w:rsid w:val="0E4C3D34"/>
    <w:rsid w:val="143F0033"/>
    <w:rsid w:val="153B4F62"/>
    <w:rsid w:val="165D41E5"/>
    <w:rsid w:val="16985F3D"/>
    <w:rsid w:val="17547FA6"/>
    <w:rsid w:val="183D14D2"/>
    <w:rsid w:val="18BE612E"/>
    <w:rsid w:val="18EB0DCA"/>
    <w:rsid w:val="202E33A2"/>
    <w:rsid w:val="2040772C"/>
    <w:rsid w:val="217E2916"/>
    <w:rsid w:val="2210378C"/>
    <w:rsid w:val="2383244E"/>
    <w:rsid w:val="24ED670E"/>
    <w:rsid w:val="294A30C6"/>
    <w:rsid w:val="29B92891"/>
    <w:rsid w:val="29D7434C"/>
    <w:rsid w:val="2AD7341A"/>
    <w:rsid w:val="2D345D7A"/>
    <w:rsid w:val="31980F37"/>
    <w:rsid w:val="32771C24"/>
    <w:rsid w:val="33032959"/>
    <w:rsid w:val="33490E12"/>
    <w:rsid w:val="3350577D"/>
    <w:rsid w:val="33743B62"/>
    <w:rsid w:val="33B126C1"/>
    <w:rsid w:val="343C3DD5"/>
    <w:rsid w:val="34726C5B"/>
    <w:rsid w:val="34EF77B0"/>
    <w:rsid w:val="35911608"/>
    <w:rsid w:val="37335AE2"/>
    <w:rsid w:val="38042FDA"/>
    <w:rsid w:val="3A706C2D"/>
    <w:rsid w:val="3B4863DF"/>
    <w:rsid w:val="3C551654"/>
    <w:rsid w:val="3D6D7915"/>
    <w:rsid w:val="408676AE"/>
    <w:rsid w:val="46ED78E8"/>
    <w:rsid w:val="48D12A65"/>
    <w:rsid w:val="4B33126C"/>
    <w:rsid w:val="4C2552D8"/>
    <w:rsid w:val="4E973AFB"/>
    <w:rsid w:val="4EA17C8F"/>
    <w:rsid w:val="4F74239C"/>
    <w:rsid w:val="503C55B8"/>
    <w:rsid w:val="50C23D07"/>
    <w:rsid w:val="51844B18"/>
    <w:rsid w:val="59671AFD"/>
    <w:rsid w:val="5FED1580"/>
    <w:rsid w:val="630E06E5"/>
    <w:rsid w:val="64A15589"/>
    <w:rsid w:val="68F6059A"/>
    <w:rsid w:val="69237E4B"/>
    <w:rsid w:val="6A061712"/>
    <w:rsid w:val="6BF5575A"/>
    <w:rsid w:val="6D0E0BEE"/>
    <w:rsid w:val="6F9C61BA"/>
    <w:rsid w:val="723F6B0D"/>
    <w:rsid w:val="731D7A00"/>
    <w:rsid w:val="73333A65"/>
    <w:rsid w:val="761B517A"/>
    <w:rsid w:val="76766876"/>
    <w:rsid w:val="78197298"/>
    <w:rsid w:val="7A0A5C53"/>
    <w:rsid w:val="7C5036C5"/>
    <w:rsid w:val="7D55632C"/>
    <w:rsid w:val="7DF06F0E"/>
    <w:rsid w:val="7E7515A7"/>
    <w:rsid w:val="7ED80928"/>
    <w:rsid w:val="7EFC3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sz w:val="24"/>
    </w:rPr>
  </w:style>
  <w:style w:type="paragraph" w:styleId="3">
    <w:name w:val="Body Text 2"/>
    <w:basedOn w:val="1"/>
    <w:qFormat/>
    <w:uiPriority w:val="0"/>
    <w:pPr>
      <w:widowControl w:val="0"/>
      <w:jc w:val="both"/>
    </w:pPr>
    <w:rPr>
      <w:rFonts w:ascii="宋体" w:hAnsi="宋体" w:cs="Times New Roman"/>
      <w:szCs w:val="22"/>
    </w:rPr>
  </w:style>
  <w:style w:type="paragraph" w:styleId="4">
    <w:name w:val="Normal (Web)"/>
    <w:basedOn w:val="1"/>
    <w:qFormat/>
    <w:uiPriority w:val="0"/>
    <w:rPr>
      <w:sz w:val="24"/>
    </w:rPr>
  </w:style>
  <w:style w:type="table" w:styleId="6">
    <w:name w:val="Table Grid"/>
    <w:basedOn w:val="5"/>
    <w:qFormat/>
    <w:uiPriority w:val="59"/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590</Words>
  <Characters>613</Characters>
  <Lines>0</Lines>
  <Paragraphs>0</Paragraphs>
  <TotalTime>0</TotalTime>
  <ScaleCrop>false</ScaleCrop>
  <LinksUpToDate>false</LinksUpToDate>
  <CharactersWithSpaces>613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2024-12-16T09:10:00Z</dcterms:created>
  <dc:creator>白爺</dc:creator>
  <cp:lastModifiedBy>29en5i</cp:lastModifiedBy>
  <dcterms:modified xsi:type="dcterms:W3CDTF">2026-01-09T08:39:40Z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48C6B94AD3B3431093AE281040DDAD6D_13</vt:lpwstr>
  </property>
  <property fmtid="{D5CDD505-2E9C-101B-9397-08002B2CF9AE}" pid="4" name="KSOTemplateDocerSaveRecord">
    <vt:lpwstr>eyJoZGlkIjoiZmE5NWVhNjI2ZjA0NTQyNGJjN2EzOTJiYmEwODNhZjMiLCJ1c2VySWQiOiI0MTc1MTQxMjgifQ==</vt:lpwstr>
  </property>
</Properties>
</file>