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2F47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6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广州市增城区中医医院</w:t>
      </w:r>
      <w:r>
        <w:rPr>
          <w:rFonts w:hint="eastAsia" w:ascii="宋体" w:hAnsi="宋体" w:cs="宋体"/>
          <w:b/>
          <w:bCs/>
          <w:kern w:val="2"/>
          <w:sz w:val="44"/>
          <w:szCs w:val="44"/>
          <w:lang w:val="en-US" w:eastAsia="zh-CN" w:bidi="ar-SA"/>
        </w:rPr>
        <w:t>2025年</w:t>
      </w:r>
      <w:r>
        <w:rPr>
          <w:rFonts w:hint="eastAsia" w:ascii="宋体" w:hAnsi="宋体" w:eastAsia="宋体" w:cs="宋体"/>
          <w:b/>
          <w:color w:val="000000"/>
          <w:sz w:val="44"/>
          <w:szCs w:val="44"/>
          <w:lang w:eastAsia="zh-CN"/>
        </w:rPr>
        <w:t>“三八”国际劳动妇女节慰问</w:t>
      </w:r>
      <w:r>
        <w:rPr>
          <w:rFonts w:hint="eastAsia" w:ascii="宋体" w:hAnsi="宋体" w:cs="宋体"/>
          <w:b/>
          <w:color w:val="000000"/>
          <w:sz w:val="44"/>
          <w:szCs w:val="44"/>
          <w:lang w:eastAsia="zh-CN"/>
        </w:rPr>
        <w:t>品</w:t>
      </w: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采购项目采购需求</w:t>
      </w:r>
    </w:p>
    <w:p w14:paraId="1501F9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一、项目概述</w:t>
      </w:r>
    </w:p>
    <w:p w14:paraId="3409E4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（一）项目名称：广州市增城区中医医院2025年</w:t>
      </w: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lang w:eastAsia="zh-CN"/>
        </w:rPr>
        <w:t>“三八”国际劳动妇女节慰问品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  <w:t>采购项目</w:t>
      </w:r>
    </w:p>
    <w:p w14:paraId="08ACB5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（二）最高限价：人民币64080.00元</w:t>
      </w:r>
    </w:p>
    <w:p w14:paraId="0D14FB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（三）采购品目及编码：美容电器，A02061820</w:t>
      </w:r>
    </w:p>
    <w:p w14:paraId="55B0DC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（四）合同履行期限：自合同签订之日起至</w:t>
      </w: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日完成供货</w:t>
      </w: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</w:p>
    <w:p w14:paraId="35F2CF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（五）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保质期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：一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</w:p>
    <w:p w14:paraId="2A04A9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二、采购清单</w:t>
      </w:r>
    </w:p>
    <w:tbl>
      <w:tblPr>
        <w:tblStyle w:val="6"/>
        <w:tblW w:w="487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485"/>
        <w:gridCol w:w="1498"/>
        <w:gridCol w:w="1588"/>
        <w:gridCol w:w="2544"/>
      </w:tblGrid>
      <w:tr w14:paraId="42EC2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5" w:hRule="atLeast"/>
          <w:jc w:val="center"/>
        </w:trPr>
        <w:tc>
          <w:tcPr>
            <w:tcW w:w="1531" w:type="pct"/>
            <w:noWrap w:val="0"/>
            <w:vAlign w:val="center"/>
          </w:tcPr>
          <w:p w14:paraId="485B4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采购内容</w:t>
            </w:r>
          </w:p>
        </w:tc>
        <w:tc>
          <w:tcPr>
            <w:tcW w:w="923" w:type="pct"/>
            <w:noWrap w:val="0"/>
            <w:vAlign w:val="center"/>
          </w:tcPr>
          <w:p w14:paraId="06DB1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977" w:type="pct"/>
            <w:shd w:val="clear" w:color="auto" w:fill="auto"/>
            <w:noWrap w:val="0"/>
            <w:vAlign w:val="center"/>
          </w:tcPr>
          <w:p w14:paraId="4AF048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567" w:type="pct"/>
            <w:shd w:val="clear" w:color="auto" w:fill="auto"/>
            <w:noWrap w:val="0"/>
            <w:vAlign w:val="center"/>
          </w:tcPr>
          <w:p w14:paraId="66938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8"/>
                <w:szCs w:val="28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zh-CN"/>
                <w14:textFill>
                  <w14:solidFill>
                    <w14:schemeClr w14:val="tx1"/>
                  </w14:solidFill>
                </w14:textFill>
              </w:rPr>
              <w:t>最高单价限价（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3B74B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atLeast"/>
          <w:jc w:val="center"/>
        </w:trPr>
        <w:tc>
          <w:tcPr>
            <w:tcW w:w="1531" w:type="pct"/>
            <w:noWrap w:val="0"/>
            <w:vAlign w:val="center"/>
          </w:tcPr>
          <w:p w14:paraId="2AB1A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电吹风</w:t>
            </w:r>
          </w:p>
        </w:tc>
        <w:tc>
          <w:tcPr>
            <w:tcW w:w="923" w:type="pct"/>
            <w:noWrap w:val="0"/>
            <w:vAlign w:val="center"/>
          </w:tcPr>
          <w:p w14:paraId="1E5E8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534</w:t>
            </w:r>
          </w:p>
        </w:tc>
        <w:tc>
          <w:tcPr>
            <w:tcW w:w="977" w:type="pct"/>
            <w:shd w:val="clear" w:color="auto" w:fill="auto"/>
            <w:noWrap w:val="0"/>
            <w:vAlign w:val="center"/>
          </w:tcPr>
          <w:p w14:paraId="5C4E8C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567" w:type="pct"/>
            <w:shd w:val="clear" w:color="auto" w:fill="auto"/>
            <w:noWrap w:val="0"/>
            <w:vAlign w:val="center"/>
          </w:tcPr>
          <w:p w14:paraId="1628F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120.00</w:t>
            </w:r>
          </w:p>
        </w:tc>
      </w:tr>
      <w:tr w14:paraId="03823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6" w:hRule="atLeast"/>
          <w:jc w:val="center"/>
        </w:trPr>
        <w:tc>
          <w:tcPr>
            <w:tcW w:w="3432" w:type="pct"/>
            <w:gridSpan w:val="3"/>
            <w:noWrap w:val="0"/>
            <w:vAlign w:val="center"/>
          </w:tcPr>
          <w:p w14:paraId="2D32BC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560" w:firstLineChars="20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567" w:type="pct"/>
            <w:shd w:val="clear" w:color="auto" w:fill="auto"/>
            <w:noWrap w:val="0"/>
            <w:vAlign w:val="center"/>
          </w:tcPr>
          <w:p w14:paraId="190287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64080.00</w:t>
            </w:r>
          </w:p>
        </w:tc>
      </w:tr>
    </w:tbl>
    <w:p w14:paraId="17FBE1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说明：</w:t>
      </w:r>
    </w:p>
    <w:p w14:paraId="06DE9B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1、要求有礼品袋独立包装。</w:t>
      </w:r>
    </w:p>
    <w:p w14:paraId="4DCD71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2、报价要求：供应商须按照比选文件采购清单进行全部报价。投标总价不得超过总价最高限价，分项报价不得超过该项单价最高限价。</w:t>
      </w:r>
    </w:p>
    <w:p w14:paraId="175263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投标总报价为完成本项目所需费用的总和，投标报价包括本项目采购需求和投入使用的所有费用，投标报价包含该设备制造、材料辅料、检验包装、运输、保险、税费、安装调试、验收、培训、技术服务（包括技术资料的提供）、质保期、售后等服务和履约过程可预见和不可预见等所有费用。中标后不能在中标价格之外加收任何费用。</w:t>
      </w:r>
    </w:p>
    <w:p w14:paraId="1B5A8C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4、投标的商品必须是全新原厂产品。</w:t>
      </w:r>
    </w:p>
    <w:p w14:paraId="6F25FC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三、产品参数要求</w:t>
      </w:r>
    </w:p>
    <w:p w14:paraId="75D2B3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 xml:space="preserve">1、额定电压220V,额定频率50Hz；   </w:t>
      </w:r>
    </w:p>
    <w:p w14:paraId="78CE45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 xml:space="preserve">2、风速档位3档，有冷、热风，冷风1档，热风有2档；                                 </w:t>
      </w:r>
    </w:p>
    <w:p w14:paraId="207EE4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 xml:space="preserve">3、额定功率≧1600W； </w:t>
      </w:r>
    </w:p>
    <w:p w14:paraId="13C76E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4、护发类型：恒温护发，负离子；</w:t>
      </w:r>
    </w:p>
    <w:p w14:paraId="237EB3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5、特色功能：高速吹风；</w:t>
      </w:r>
    </w:p>
    <w:p w14:paraId="0B3AEC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 xml:space="preserve">6、适合家用；                                                                              </w:t>
      </w:r>
    </w:p>
    <w:p w14:paraId="6EEDFD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7、可参照品牌：飞科高速电吹风FH6370；美的FJ113；松下EH-NE8H；</w:t>
      </w:r>
    </w:p>
    <w:p w14:paraId="4762A8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四、产品包装清单</w:t>
      </w:r>
    </w:p>
    <w:p w14:paraId="4654DB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1、吹风机；</w:t>
      </w:r>
    </w:p>
    <w:p w14:paraId="301024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2、使用说明；</w:t>
      </w:r>
      <w:bookmarkStart w:id="0" w:name="_GoBack"/>
      <w:bookmarkEnd w:id="0"/>
    </w:p>
    <w:p w14:paraId="53E5E4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3、售后服务（保障）卡；</w:t>
      </w:r>
    </w:p>
    <w:p w14:paraId="6E8873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 xml:space="preserve">4、包装盒（一份一个礼品袋）；      </w:t>
      </w:r>
    </w:p>
    <w:p w14:paraId="23A257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2" w:firstLineChars="200"/>
        <w:textAlignment w:val="auto"/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五、项目验收</w:t>
      </w:r>
    </w:p>
    <w:p w14:paraId="5A2DE9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货物运抵现场后，由成交供应商对货物的数量、质量、规格、性能等进行详细而全面的检验，经过验收后签字盖章确认。由采购人组成的验收小组签署验收报告，作为付款凭据之一。</w:t>
      </w:r>
    </w:p>
    <w:p w14:paraId="12115D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2" w:firstLineChars="200"/>
        <w:textAlignment w:val="auto"/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六、付款方式</w:t>
      </w:r>
    </w:p>
    <w:p w14:paraId="7D1F4B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（一）项目完成采购并验收合格后，成交供应商提供相关资料及发票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办理支付手续，采购人一次性支付合同总价的100%；</w:t>
      </w:r>
    </w:p>
    <w:p w14:paraId="55F4B6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成交供应商凭以下有效文件与采购人结算：</w:t>
      </w:r>
    </w:p>
    <w:p w14:paraId="1DAEC4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1、采购合同；</w:t>
      </w:r>
    </w:p>
    <w:p w14:paraId="7DFA84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2、成交供应商开具的正式发票；</w:t>
      </w:r>
    </w:p>
    <w:p w14:paraId="23CA3B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宋体" w:hAnsi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3、验收报告（加盖采购人公章）。</w:t>
      </w:r>
    </w:p>
    <w:p w14:paraId="35C6FE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仿宋" w:hAnsi="仿宋" w:eastAsia="仿宋" w:cs="仿宋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17BB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0754A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0754A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zMGU2NWUyYWNiMmI2NzY4Nzk5YjYwNjFhNTNiZmYifQ=="/>
  </w:docVars>
  <w:rsids>
    <w:rsidRoot w:val="7A675CFE"/>
    <w:rsid w:val="0003635B"/>
    <w:rsid w:val="00217471"/>
    <w:rsid w:val="00282DFA"/>
    <w:rsid w:val="004703FB"/>
    <w:rsid w:val="004D45E2"/>
    <w:rsid w:val="00762821"/>
    <w:rsid w:val="007930F2"/>
    <w:rsid w:val="00805390"/>
    <w:rsid w:val="00A14CA6"/>
    <w:rsid w:val="00A277F0"/>
    <w:rsid w:val="00CD60D6"/>
    <w:rsid w:val="00D22073"/>
    <w:rsid w:val="00D414F5"/>
    <w:rsid w:val="00E152B2"/>
    <w:rsid w:val="13E52432"/>
    <w:rsid w:val="14027543"/>
    <w:rsid w:val="1CB3762C"/>
    <w:rsid w:val="3EBB7F0D"/>
    <w:rsid w:val="4A6E2C61"/>
    <w:rsid w:val="4F716D4F"/>
    <w:rsid w:val="59831B59"/>
    <w:rsid w:val="5CF8285E"/>
    <w:rsid w:val="5D1D4073"/>
    <w:rsid w:val="69CE24FC"/>
    <w:rsid w:val="76C3671D"/>
    <w:rsid w:val="7A675C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页眉 Char"/>
    <w:basedOn w:val="8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4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765</Words>
  <Characters>829</Characters>
  <Lines>11</Lines>
  <Paragraphs>3</Paragraphs>
  <TotalTime>5</TotalTime>
  <ScaleCrop>false</ScaleCrop>
  <LinksUpToDate>false</LinksUpToDate>
  <CharactersWithSpaces>950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2024-11-13T04:12:00Z</dcterms:created>
  <dc:creator>hjh</dc:creator>
  <cp:lastModifiedBy>赵敏</cp:lastModifiedBy>
  <dcterms:modified xsi:type="dcterms:W3CDTF">2025-01-22T07:03:46Z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5154AA31A8484DEBBD38B29CBB078994_13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